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96D" w:rsidRPr="009756EF" w:rsidRDefault="0031796D" w:rsidP="003179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56EF">
        <w:rPr>
          <w:rFonts w:ascii="Times New Roman" w:hAnsi="Times New Roman" w:cs="Times New Roman"/>
          <w:sz w:val="24"/>
          <w:szCs w:val="24"/>
        </w:rPr>
        <w:t xml:space="preserve">Članak </w:t>
      </w:r>
      <w:r w:rsidR="00E728BA">
        <w:rPr>
          <w:rFonts w:ascii="Times New Roman" w:hAnsi="Times New Roman" w:cs="Times New Roman"/>
          <w:sz w:val="24"/>
          <w:szCs w:val="24"/>
        </w:rPr>
        <w:t>5</w:t>
      </w:r>
      <w:r w:rsidRPr="009756EF">
        <w:rPr>
          <w:rFonts w:ascii="Times New Roman" w:hAnsi="Times New Roman" w:cs="Times New Roman"/>
          <w:sz w:val="24"/>
          <w:szCs w:val="24"/>
        </w:rPr>
        <w:t>.</w:t>
      </w:r>
    </w:p>
    <w:p w:rsidR="0031796D" w:rsidRPr="009756EF" w:rsidRDefault="0031796D" w:rsidP="001F0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796D" w:rsidRPr="009756EF" w:rsidRDefault="001F0CEF" w:rsidP="001F0CEF">
      <w:pPr>
        <w:jc w:val="both"/>
        <w:rPr>
          <w:rFonts w:ascii="Times New Roman" w:hAnsi="Times New Roman" w:cs="Times New Roman"/>
          <w:sz w:val="24"/>
          <w:szCs w:val="24"/>
        </w:rPr>
      </w:pPr>
      <w:r w:rsidRPr="009756EF">
        <w:rPr>
          <w:rFonts w:ascii="Times New Roman" w:hAnsi="Times New Roman" w:cs="Times New Roman"/>
          <w:sz w:val="24"/>
          <w:szCs w:val="24"/>
        </w:rPr>
        <w:t>Proračun Grada Šibenika za 20</w:t>
      </w:r>
      <w:r w:rsidR="0016474C">
        <w:rPr>
          <w:rFonts w:ascii="Times New Roman" w:hAnsi="Times New Roman" w:cs="Times New Roman"/>
          <w:sz w:val="24"/>
          <w:szCs w:val="24"/>
        </w:rPr>
        <w:t>20</w:t>
      </w:r>
      <w:r w:rsidRPr="009756EF">
        <w:rPr>
          <w:rFonts w:ascii="Times New Roman" w:hAnsi="Times New Roman" w:cs="Times New Roman"/>
          <w:sz w:val="24"/>
          <w:szCs w:val="24"/>
        </w:rPr>
        <w:t>. godinu i projekcije za 202</w:t>
      </w:r>
      <w:r w:rsidR="0016474C">
        <w:rPr>
          <w:rFonts w:ascii="Times New Roman" w:hAnsi="Times New Roman" w:cs="Times New Roman"/>
          <w:sz w:val="24"/>
          <w:szCs w:val="24"/>
        </w:rPr>
        <w:t>1</w:t>
      </w:r>
      <w:r w:rsidRPr="009756EF">
        <w:rPr>
          <w:rFonts w:ascii="Times New Roman" w:hAnsi="Times New Roman" w:cs="Times New Roman"/>
          <w:sz w:val="24"/>
          <w:szCs w:val="24"/>
        </w:rPr>
        <w:t>. i 202</w:t>
      </w:r>
      <w:r w:rsidR="0016474C">
        <w:rPr>
          <w:rFonts w:ascii="Times New Roman" w:hAnsi="Times New Roman" w:cs="Times New Roman"/>
          <w:sz w:val="24"/>
          <w:szCs w:val="24"/>
        </w:rPr>
        <w:t>2</w:t>
      </w:r>
      <w:r w:rsidRPr="009756EF">
        <w:rPr>
          <w:rFonts w:ascii="Times New Roman" w:hAnsi="Times New Roman" w:cs="Times New Roman"/>
          <w:sz w:val="24"/>
          <w:szCs w:val="24"/>
        </w:rPr>
        <w:t>. godinu objavit će se u "Službenom glasniku Grada Šibenika", a stupaju na snagu 1. siječnja 20</w:t>
      </w:r>
      <w:r w:rsidR="0016474C">
        <w:rPr>
          <w:rFonts w:ascii="Times New Roman" w:hAnsi="Times New Roman" w:cs="Times New Roman"/>
          <w:sz w:val="24"/>
          <w:szCs w:val="24"/>
        </w:rPr>
        <w:t>20</w:t>
      </w:r>
      <w:r w:rsidRPr="009756EF">
        <w:rPr>
          <w:rFonts w:ascii="Times New Roman" w:hAnsi="Times New Roman" w:cs="Times New Roman"/>
          <w:sz w:val="24"/>
          <w:szCs w:val="24"/>
        </w:rPr>
        <w:t>. godine.</w:t>
      </w:r>
    </w:p>
    <w:p w:rsidR="001F0CEF" w:rsidRPr="009756EF" w:rsidRDefault="001F0CEF" w:rsidP="0031796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796D" w:rsidRPr="009756EF" w:rsidRDefault="0016474C" w:rsidP="003179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56EF">
        <w:rPr>
          <w:rFonts w:ascii="Times New Roman" w:hAnsi="Times New Roman" w:cs="Times New Roman"/>
          <w:sz w:val="24"/>
          <w:szCs w:val="24"/>
        </w:rPr>
        <w:t>KLASA</w:t>
      </w:r>
      <w:r w:rsidR="0031796D" w:rsidRPr="009756EF">
        <w:rPr>
          <w:rFonts w:ascii="Times New Roman" w:hAnsi="Times New Roman" w:cs="Times New Roman"/>
          <w:sz w:val="24"/>
          <w:szCs w:val="24"/>
        </w:rPr>
        <w:t>: 400-06/1</w:t>
      </w:r>
      <w:r>
        <w:rPr>
          <w:rFonts w:ascii="Times New Roman" w:hAnsi="Times New Roman" w:cs="Times New Roman"/>
          <w:sz w:val="24"/>
          <w:szCs w:val="24"/>
        </w:rPr>
        <w:t>9</w:t>
      </w:r>
      <w:r w:rsidR="0031796D" w:rsidRPr="009756EF">
        <w:rPr>
          <w:rFonts w:ascii="Times New Roman" w:hAnsi="Times New Roman" w:cs="Times New Roman"/>
          <w:sz w:val="24"/>
          <w:szCs w:val="24"/>
        </w:rPr>
        <w:t>-01/</w:t>
      </w:r>
      <w:r>
        <w:rPr>
          <w:rFonts w:ascii="Times New Roman" w:hAnsi="Times New Roman" w:cs="Times New Roman"/>
          <w:sz w:val="24"/>
          <w:szCs w:val="24"/>
        </w:rPr>
        <w:t>35</w:t>
      </w:r>
    </w:p>
    <w:p w:rsidR="0031796D" w:rsidRPr="009756EF" w:rsidRDefault="0016474C" w:rsidP="003179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56EF">
        <w:rPr>
          <w:rFonts w:ascii="Times New Roman" w:hAnsi="Times New Roman" w:cs="Times New Roman"/>
          <w:sz w:val="24"/>
          <w:szCs w:val="24"/>
        </w:rPr>
        <w:t>URBROJ</w:t>
      </w:r>
      <w:r w:rsidR="0031796D" w:rsidRPr="009756EF">
        <w:rPr>
          <w:rFonts w:ascii="Times New Roman" w:hAnsi="Times New Roman" w:cs="Times New Roman"/>
          <w:sz w:val="24"/>
          <w:szCs w:val="24"/>
        </w:rPr>
        <w:t>: 2182/01-06-1</w:t>
      </w:r>
      <w:r>
        <w:rPr>
          <w:rFonts w:ascii="Times New Roman" w:hAnsi="Times New Roman" w:cs="Times New Roman"/>
          <w:sz w:val="24"/>
          <w:szCs w:val="24"/>
        </w:rPr>
        <w:t>9</w:t>
      </w:r>
      <w:r w:rsidR="0031796D" w:rsidRPr="009756E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1796D" w:rsidRPr="009756EF" w:rsidRDefault="00166042" w:rsidP="00317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Šibenik, </w:t>
      </w:r>
      <w:r w:rsidR="001A3810">
        <w:rPr>
          <w:rFonts w:ascii="Times New Roman" w:hAnsi="Times New Roman" w:cs="Times New Roman"/>
          <w:sz w:val="24"/>
          <w:szCs w:val="24"/>
        </w:rPr>
        <w:t>11</w:t>
      </w:r>
      <w:r w:rsidR="0031796D" w:rsidRPr="009756EF">
        <w:rPr>
          <w:rFonts w:ascii="Times New Roman" w:hAnsi="Times New Roman" w:cs="Times New Roman"/>
          <w:sz w:val="24"/>
          <w:szCs w:val="24"/>
        </w:rPr>
        <w:t>. prosinca 201</w:t>
      </w:r>
      <w:r w:rsidR="0016474C">
        <w:rPr>
          <w:rFonts w:ascii="Times New Roman" w:hAnsi="Times New Roman" w:cs="Times New Roman"/>
          <w:sz w:val="24"/>
          <w:szCs w:val="24"/>
        </w:rPr>
        <w:t>9</w:t>
      </w:r>
      <w:r w:rsidR="0031796D" w:rsidRPr="009756EF">
        <w:rPr>
          <w:rFonts w:ascii="Times New Roman" w:hAnsi="Times New Roman" w:cs="Times New Roman"/>
          <w:sz w:val="24"/>
          <w:szCs w:val="24"/>
        </w:rPr>
        <w:t>.</w:t>
      </w:r>
    </w:p>
    <w:p w:rsidR="0031796D" w:rsidRPr="009756EF" w:rsidRDefault="0031796D" w:rsidP="00317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96D" w:rsidRPr="009756EF" w:rsidRDefault="0016474C" w:rsidP="003179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756EF">
        <w:rPr>
          <w:rFonts w:ascii="Times New Roman" w:hAnsi="Times New Roman" w:cs="Times New Roman"/>
          <w:sz w:val="24"/>
          <w:szCs w:val="24"/>
        </w:rPr>
        <w:t>PREDSJEDNIK GRADSKOG VIJEĆA</w:t>
      </w:r>
    </w:p>
    <w:p w:rsidR="0031796D" w:rsidRPr="009756EF" w:rsidRDefault="0031796D" w:rsidP="003179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756EF">
        <w:rPr>
          <w:rFonts w:ascii="Times New Roman" w:hAnsi="Times New Roman" w:cs="Times New Roman"/>
          <w:sz w:val="24"/>
          <w:szCs w:val="24"/>
        </w:rPr>
        <w:t xml:space="preserve">doc.dr.sc. Dragan </w:t>
      </w:r>
      <w:proofErr w:type="spellStart"/>
      <w:r w:rsidRPr="009756EF">
        <w:rPr>
          <w:rFonts w:ascii="Times New Roman" w:hAnsi="Times New Roman" w:cs="Times New Roman"/>
          <w:sz w:val="24"/>
          <w:szCs w:val="24"/>
        </w:rPr>
        <w:t>Zlatović</w:t>
      </w:r>
      <w:proofErr w:type="spellEnd"/>
      <w:r w:rsidR="001A3810">
        <w:rPr>
          <w:rFonts w:ascii="Times New Roman" w:hAnsi="Times New Roman" w:cs="Times New Roman"/>
          <w:sz w:val="24"/>
          <w:szCs w:val="24"/>
        </w:rPr>
        <w:t xml:space="preserve"> v.r.</w:t>
      </w:r>
    </w:p>
    <w:p w:rsidR="0031796D" w:rsidRPr="009756EF" w:rsidRDefault="0031796D" w:rsidP="0031796D">
      <w:pPr>
        <w:rPr>
          <w:rFonts w:ascii="Times New Roman" w:hAnsi="Times New Roman" w:cs="Times New Roman"/>
          <w:sz w:val="24"/>
          <w:szCs w:val="24"/>
        </w:rPr>
      </w:pPr>
    </w:p>
    <w:p w:rsidR="0031796D" w:rsidRPr="009756EF" w:rsidRDefault="0031796D" w:rsidP="00317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96D" w:rsidRPr="009756EF" w:rsidRDefault="0031796D" w:rsidP="00317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96D" w:rsidRPr="009756EF" w:rsidRDefault="0031796D" w:rsidP="00317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96D" w:rsidRPr="0016474C" w:rsidRDefault="0031796D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6474C">
        <w:rPr>
          <w:rFonts w:ascii="Times New Roman" w:hAnsi="Times New Roman" w:cs="Times New Roman"/>
          <w:i/>
          <w:iCs/>
          <w:sz w:val="24"/>
          <w:szCs w:val="24"/>
        </w:rPr>
        <w:t>Dostaviti:</w:t>
      </w:r>
    </w:p>
    <w:p w:rsidR="0031796D" w:rsidRPr="0016474C" w:rsidRDefault="0031796D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6474C">
        <w:rPr>
          <w:rFonts w:ascii="Times New Roman" w:hAnsi="Times New Roman" w:cs="Times New Roman"/>
          <w:i/>
          <w:iCs/>
          <w:sz w:val="24"/>
          <w:szCs w:val="24"/>
        </w:rPr>
        <w:t>1. Tajništvo Grada – ovdje</w:t>
      </w:r>
    </w:p>
    <w:p w:rsidR="0031796D" w:rsidRPr="0016474C" w:rsidRDefault="0031796D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6474C">
        <w:rPr>
          <w:rFonts w:ascii="Times New Roman" w:hAnsi="Times New Roman" w:cs="Times New Roman"/>
          <w:i/>
          <w:iCs/>
          <w:sz w:val="24"/>
          <w:szCs w:val="24"/>
        </w:rPr>
        <w:t xml:space="preserve">    urednik "Službenog glasnika Grada Šibenika"</w:t>
      </w:r>
    </w:p>
    <w:p w:rsidR="0031796D" w:rsidRPr="0016474C" w:rsidRDefault="0031796D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6474C">
        <w:rPr>
          <w:rFonts w:ascii="Times New Roman" w:hAnsi="Times New Roman" w:cs="Times New Roman"/>
          <w:i/>
          <w:iCs/>
          <w:sz w:val="24"/>
          <w:szCs w:val="24"/>
        </w:rPr>
        <w:t>2. Državni ured za reviziju – Šibenik</w:t>
      </w:r>
    </w:p>
    <w:p w:rsidR="0031796D" w:rsidRPr="0016474C" w:rsidRDefault="0031796D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6474C">
        <w:rPr>
          <w:rFonts w:ascii="Times New Roman" w:hAnsi="Times New Roman" w:cs="Times New Roman"/>
          <w:i/>
          <w:iCs/>
          <w:sz w:val="24"/>
          <w:szCs w:val="24"/>
        </w:rPr>
        <w:t>3. Ministarstvo financija</w:t>
      </w:r>
    </w:p>
    <w:p w:rsidR="0031796D" w:rsidRPr="0016474C" w:rsidRDefault="00E41B86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31796D" w:rsidRPr="0016474C">
        <w:rPr>
          <w:rFonts w:ascii="Times New Roman" w:hAnsi="Times New Roman" w:cs="Times New Roman"/>
          <w:i/>
          <w:iCs/>
          <w:sz w:val="24"/>
          <w:szCs w:val="24"/>
        </w:rPr>
        <w:t>. Upravni odjel za financije – ovdje</w:t>
      </w:r>
    </w:p>
    <w:p w:rsidR="0031796D" w:rsidRPr="0016474C" w:rsidRDefault="00E41B86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31796D" w:rsidRPr="0016474C">
        <w:rPr>
          <w:rFonts w:ascii="Times New Roman" w:hAnsi="Times New Roman" w:cs="Times New Roman"/>
          <w:i/>
          <w:iCs/>
          <w:sz w:val="24"/>
          <w:szCs w:val="24"/>
        </w:rPr>
        <w:t>. Dokumentacija – ovdje</w:t>
      </w:r>
    </w:p>
    <w:p w:rsidR="0031796D" w:rsidRPr="0016474C" w:rsidRDefault="00E41B86" w:rsidP="0031796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31796D" w:rsidRPr="0016474C">
        <w:rPr>
          <w:rFonts w:ascii="Times New Roman" w:hAnsi="Times New Roman" w:cs="Times New Roman"/>
          <w:i/>
          <w:iCs/>
          <w:sz w:val="24"/>
          <w:szCs w:val="24"/>
        </w:rPr>
        <w:t>. Arhiv - ovdje</w:t>
      </w:r>
    </w:p>
    <w:p w:rsidR="0031796D" w:rsidRPr="009756EF" w:rsidRDefault="0031796D" w:rsidP="0031796D">
      <w:pPr>
        <w:rPr>
          <w:rFonts w:ascii="Times New Roman" w:hAnsi="Times New Roman" w:cs="Times New Roman"/>
          <w:sz w:val="24"/>
          <w:szCs w:val="24"/>
        </w:rPr>
      </w:pPr>
    </w:p>
    <w:p w:rsidR="0031796D" w:rsidRPr="0031796D" w:rsidRDefault="0031796D" w:rsidP="0031796D"/>
    <w:sectPr w:rsidR="0031796D" w:rsidRPr="003179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B3D" w:rsidRDefault="00947B3D" w:rsidP="00A45A5C">
      <w:pPr>
        <w:spacing w:after="0" w:line="240" w:lineRule="auto"/>
      </w:pPr>
      <w:r>
        <w:separator/>
      </w:r>
    </w:p>
  </w:endnote>
  <w:endnote w:type="continuationSeparator" w:id="0">
    <w:p w:rsidR="00947B3D" w:rsidRDefault="00947B3D" w:rsidP="00A4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371" w:rsidRDefault="000A4371" w:rsidP="000A4371">
    <w:pPr>
      <w:pStyle w:val="Podnoje"/>
      <w:jc w:val="center"/>
    </w:pPr>
    <w: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B3D" w:rsidRDefault="00947B3D" w:rsidP="00A45A5C">
      <w:pPr>
        <w:spacing w:after="0" w:line="240" w:lineRule="auto"/>
      </w:pPr>
      <w:r>
        <w:separator/>
      </w:r>
    </w:p>
  </w:footnote>
  <w:footnote w:type="continuationSeparator" w:id="0">
    <w:p w:rsidR="00947B3D" w:rsidRDefault="00947B3D" w:rsidP="00A45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D147E"/>
    <w:multiLevelType w:val="hybridMultilevel"/>
    <w:tmpl w:val="498A8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6D"/>
    <w:rsid w:val="000A4371"/>
    <w:rsid w:val="00111EFF"/>
    <w:rsid w:val="0016474C"/>
    <w:rsid w:val="00166042"/>
    <w:rsid w:val="001A3810"/>
    <w:rsid w:val="001F0CEF"/>
    <w:rsid w:val="00260D20"/>
    <w:rsid w:val="002E5EFB"/>
    <w:rsid w:val="0031796D"/>
    <w:rsid w:val="005F35E8"/>
    <w:rsid w:val="00843E56"/>
    <w:rsid w:val="00947B3D"/>
    <w:rsid w:val="009756EF"/>
    <w:rsid w:val="00980446"/>
    <w:rsid w:val="009B27BA"/>
    <w:rsid w:val="00A1324F"/>
    <w:rsid w:val="00A45A5C"/>
    <w:rsid w:val="00DA75D8"/>
    <w:rsid w:val="00E41B86"/>
    <w:rsid w:val="00E728BA"/>
    <w:rsid w:val="00E9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415B"/>
  <w15:docId w15:val="{DC1EDB0D-5E19-43F9-906E-DD276E6F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1796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4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45A5C"/>
  </w:style>
  <w:style w:type="paragraph" w:styleId="Podnoje">
    <w:name w:val="footer"/>
    <w:basedOn w:val="Normal"/>
    <w:link w:val="PodnojeChar"/>
    <w:uiPriority w:val="99"/>
    <w:unhideWhenUsed/>
    <w:rsid w:val="00A4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45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5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Bašelović</dc:creator>
  <cp:lastModifiedBy>Slobodan Tolić</cp:lastModifiedBy>
  <cp:revision>2</cp:revision>
  <cp:lastPrinted>2018-12-03T09:27:00Z</cp:lastPrinted>
  <dcterms:created xsi:type="dcterms:W3CDTF">2019-12-14T18:21:00Z</dcterms:created>
  <dcterms:modified xsi:type="dcterms:W3CDTF">2019-12-14T18:21:00Z</dcterms:modified>
</cp:coreProperties>
</file>